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0C60" w14:textId="77777777" w:rsidR="00641528" w:rsidRDefault="0064152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0AE095CC" w14:textId="77777777" w:rsidR="00641528" w:rsidRDefault="006415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14:paraId="64DF5B32" w14:textId="77777777" w:rsidR="00641528" w:rsidRDefault="006415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14:paraId="67BA6DD2" w14:textId="77777777" w:rsidR="00641528" w:rsidRDefault="00EE2F9F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 по предмету «</w:t>
      </w:r>
      <w:r w:rsidR="004C3868">
        <w:rPr>
          <w:rFonts w:ascii="Liberation Serif" w:hAnsi="Liberation Serif" w:cs="Times New Roman"/>
          <w:b/>
          <w:sz w:val="24"/>
          <w:szCs w:val="24"/>
        </w:rPr>
        <w:t>История</w:t>
      </w:r>
      <w:r>
        <w:rPr>
          <w:rFonts w:ascii="Liberation Serif" w:hAnsi="Liberation Serif" w:cs="Times New Roman"/>
          <w:b/>
          <w:sz w:val="24"/>
          <w:szCs w:val="24"/>
        </w:rPr>
        <w:t>»</w:t>
      </w:r>
    </w:p>
    <w:p w14:paraId="7613F743" w14:textId="77777777" w:rsidR="00641528" w:rsidRDefault="00641528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14:paraId="7701CDB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Рабочая программа учебного предмета «История» на уровне основного общего образования для обучающихся с РАС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14:paraId="1B3D891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«История» для учащихся </w:t>
      </w:r>
      <w:r w:rsidRPr="004C3868">
        <w:rPr>
          <w:rFonts w:ascii="Liberation Serif" w:hAnsi="Liberation Serif" w:cs="Times New Roman"/>
          <w:b/>
          <w:sz w:val="24"/>
          <w:szCs w:val="24"/>
        </w:rPr>
        <w:t xml:space="preserve">5-9 классов </w:t>
      </w:r>
      <w:r w:rsidRPr="004C3868">
        <w:rPr>
          <w:rFonts w:ascii="Liberation Serif" w:hAnsi="Liberation Serif" w:cs="Times New Roman"/>
          <w:sz w:val="24"/>
          <w:szCs w:val="24"/>
        </w:rPr>
        <w:t>с РАС разработана на основании следующих нормативно-правовых документов и материалов:</w:t>
      </w:r>
    </w:p>
    <w:p w14:paraId="22C05C2B" w14:textId="77777777" w:rsidR="004C3868" w:rsidRPr="004C3868" w:rsidRDefault="004C3868" w:rsidP="004C38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14:paraId="489CB549" w14:textId="77777777" w:rsidR="004C3868" w:rsidRPr="004C3868" w:rsidRDefault="004C3868" w:rsidP="004C38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31.05.2021 № 287); </w:t>
      </w:r>
    </w:p>
    <w:p w14:paraId="3EE39F4A" w14:textId="77777777" w:rsidR="004C3868" w:rsidRPr="004C3868" w:rsidRDefault="004C3868" w:rsidP="004C38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федерального перечня учебников (приказ Министерства просвещения от 20.05.2020 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14:paraId="3D62B7B2" w14:textId="77777777" w:rsidR="004C3868" w:rsidRPr="004C3868" w:rsidRDefault="004C3868" w:rsidP="004C386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Примерной рабочей программы по истории для обучающихся с РАС.</w:t>
      </w:r>
    </w:p>
    <w:p w14:paraId="0F2DEB0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iCs/>
          <w:sz w:val="24"/>
          <w:szCs w:val="24"/>
        </w:rPr>
        <w:t>Цели курса и задачи</w:t>
      </w:r>
    </w:p>
    <w:p w14:paraId="6F9E2A5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14:paraId="21CAE0F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</w:t>
      </w:r>
    </w:p>
    <w:p w14:paraId="7F250E5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В основной школе ключевыми задачами являются: </w:t>
      </w:r>
    </w:p>
    <w:p w14:paraId="4BA4ED3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12C176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38A1FB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4EF4E6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–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14:paraId="2BA0861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Особенности преподавания предмета «История» для обучающихся с РАС на уровне основного общего образования. При изучении предмета «История» необходимо учитывать неравномерность развития и индивидуальные особенности обучающихся с РАС, требующих адаптации и модификации учебного материала, подбора наиболее эффективных форм работы в урочной и внеурочной деятельности. Например, у обучающихся с РАС могут возникать сложности при определении в тексте значимой и второстепенной информации. Поэтому при пересказе учебного текста, обучающийся с РАС часто старается выучить текст наизусть и отвечать только на фактологические вопросы. </w:t>
      </w:r>
    </w:p>
    <w:p w14:paraId="4845CA3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Обучающимся с РАС сложно выстраивать взаимодействие с одноклассниками в таких формах как участие в общей беседе, дискуссии, участие в групповом проекте и др. Вместе с тем некоторые разделы данного предмета могут находиться в зоне специфических интересов обучающегося с РАС, в </w:t>
      </w:r>
      <w:r w:rsidRPr="004C3868">
        <w:rPr>
          <w:rFonts w:ascii="Liberation Serif" w:hAnsi="Liberation Serif" w:cs="Times New Roman"/>
          <w:sz w:val="24"/>
          <w:szCs w:val="24"/>
        </w:rPr>
        <w:lastRenderedPageBreak/>
        <w:t xml:space="preserve">изучении их обучающийся с РАС может значительно опережать темп изучения данных разделов другими обучающимися класса. </w:t>
      </w:r>
    </w:p>
    <w:p w14:paraId="386ABAD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Следует максимально это учитывать при организации проектной деятельности по предмету, включая обучающегося с РАС в проектные команды, а также, поручать выполнение индивидуальных проектов по тематике его специфических интересов, создавая условия повышения его социального статуса в глазах сверстников. </w:t>
      </w:r>
    </w:p>
    <w:p w14:paraId="718E289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материала: исторических событий, дат, имен исторических персонажей и т.д.  При этом, необходимо учитывать, что некоторые темы курса могут быть сверх значимыми для обучающегося с РАС, вызывать у него желание спорить, вовлекать окружающих в непродуктивную дискуссию. </w:t>
      </w:r>
    </w:p>
    <w:p w14:paraId="75B8E17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Рекомендуется при изучении этих тем организовывать различные виды проектной работы, смещая, тем самым, фокус внимания обучающегося с РАС на овладение продуктивными видами деятельности. </w:t>
      </w:r>
    </w:p>
    <w:p w14:paraId="50AE17D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Для успешной реализации программы по предмету «История» и достижения обучающимися с РАС планируемых результатов, необходимо:</w:t>
      </w:r>
    </w:p>
    <w:p w14:paraId="41D5D1A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максимально использовать различные системы тестирования, в том числе, электронные системы, IT-технологии, презентации, научно-популярные фильмы, интерактивные карты, схемы, и другие средства визуализации при обучении и оценке достижений обучающегося с РАС в данной области;</w:t>
      </w:r>
    </w:p>
    <w:p w14:paraId="42D8A3C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при недостаточной сформированности графо-моторных навыков,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</w:t>
      </w:r>
    </w:p>
    <w:p w14:paraId="0C0FADF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опираться на реальные чувства и опыт обучающегося с РАС;</w:t>
      </w:r>
    </w:p>
    <w:p w14:paraId="50907CD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при непосредственном общении с обучающимся с РАС, педагогу необходимо минимизировать в своей речи излишнюю эмоциональность, иронию и сарказм, сложные грамматические конструкции;</w:t>
      </w:r>
    </w:p>
    <w:p w14:paraId="52124E3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- разработать и придерживаться четкой и понятной обучающемуся системы визуальной поддержки плана ответа и хода выполнения заданий учителя: 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обучающегося с РАС ситуации успеха как в урочной, так и внеурочной деятельности по данному предмету. Особенности структурирования материала.</w:t>
      </w:r>
    </w:p>
    <w:p w14:paraId="234ECB4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Структурно предмет «История» включает учебные курсы по всеобщей истории и истории России, причем, программа составлена таким образом, чтобы изучение этих курсов было синхронизовано, что имеет особое значение для обучающихся с РАС. Поэтому рекомендуется закрепленное по годам обучения прохождение программы.</w:t>
      </w:r>
    </w:p>
    <w:p w14:paraId="20DA1B7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14:paraId="6A5CA3E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1.  А.А. Вигасин, Г.И. Годер, И.С. Свеницкая. Всеобщая история. История Древнего мира.5 класс/М. «Просвещение»2012-с.302</w:t>
      </w:r>
    </w:p>
    <w:p w14:paraId="7F08E8E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2. Агибалова Е.В., Донской Г.М. Всеобщая история. История Средних веков.6 класс: учебник для  общеобразовательных организаций/ М.: «Просвещение», 2014.</w:t>
      </w:r>
    </w:p>
    <w:p w14:paraId="13DBB5C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3. Н.М.Арсентьев, Данилов А.А и др.под ред. А.В.Торкунова. История России. 6 класс. Учеб.для общеобразоват.организаций. В 2 ч./  М., «Просвещение», 2016 г.</w:t>
      </w:r>
    </w:p>
    <w:p w14:paraId="6ED9F87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4.  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14:paraId="3B1F127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5.  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14:paraId="3214B35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6. Сороко-Цюпа О. С., Сороко-Цюпа А. О. Всеобщая история. Новейшая история. Под редакцией А. А. Искендерова. 9 класс.- М. "Просвещение"</w:t>
      </w:r>
    </w:p>
    <w:p w14:paraId="5F31662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7. История России. 6 класс. Арсентьев Н.М., Данилов А.А., Стафанович П.С., и др./Под ред. Торкунова А.В.- М. "Просвещение"</w:t>
      </w:r>
    </w:p>
    <w:p w14:paraId="0528B39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8.  История России. 7 класс. Арсентьев Н.М., Данилов А.А., Курукин И.В., и др./Под ред. Торкунова А.В.- М. "Просвещение"</w:t>
      </w:r>
    </w:p>
    <w:p w14:paraId="057DB3D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9.  История России. 8 класс. Арсентьев Н.М., Данилов А.А., Курукин И.В., и др./Под ред. Торкунова А.В.- М. "Просвещение"</w:t>
      </w:r>
    </w:p>
    <w:p w14:paraId="426A1E9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10. История России. 9 класс. Арсентьев Н.М., Данилов А.А., Левандовский А.А., и др./Под ред. Торкунова А.В.- М. "Просвещение"</w:t>
      </w:r>
    </w:p>
    <w:p w14:paraId="7C2489F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14:paraId="20CE3714" w14:textId="77777777" w:rsid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На изучение предмета отведено в 5 классе 2 часа в неделю; 70 часов в год; в 6 классе               2 часа в неделю; 70 часов в год; в 7 классе 2 часа в неделю; 70 часов в год; в 8 классе 2 часа         в неделю; 70 часов в год; в 9 классе 2 часа в неделю; 68 часов в год.</w:t>
      </w:r>
      <w:r w:rsidRPr="004C38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267AEAC" w14:textId="6784B03C" w:rsidR="004C3868" w:rsidRPr="004C3868" w:rsidRDefault="004C3868" w:rsidP="008259FC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3868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Pr="004C3868">
        <w:rPr>
          <w:rFonts w:ascii="Liberation Serif" w:hAnsi="Liberation Serif" w:cs="Times New Roman"/>
          <w:sz w:val="24"/>
          <w:szCs w:val="24"/>
        </w:rPr>
        <w:t>.</w:t>
      </w:r>
    </w:p>
    <w:p w14:paraId="6EA4D43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4C3868">
        <w:rPr>
          <w:rFonts w:ascii="Liberation Serif" w:hAnsi="Liberation Serif" w:cs="Times New Roman"/>
          <w:b/>
          <w:sz w:val="24"/>
          <w:szCs w:val="24"/>
        </w:rPr>
        <w:t>5 класс</w:t>
      </w:r>
    </w:p>
    <w:p w14:paraId="446E837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C3868">
        <w:rPr>
          <w:rFonts w:ascii="Liberation Serif" w:hAnsi="Liberation Serif" w:cs="Times New Roman"/>
          <w:b/>
          <w:i/>
          <w:sz w:val="24"/>
          <w:szCs w:val="24"/>
        </w:rPr>
        <w:t xml:space="preserve">              Личностные результаты.</w:t>
      </w:r>
    </w:p>
    <w:p w14:paraId="5EB5864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             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4EC3D4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–в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14:paraId="25F7F2E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342EA2F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14:paraId="7C2DF0A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 сфере гражданского воспитания: осмысление исторической традиции и примеров гражданского служения Отечеству; </w:t>
      </w:r>
    </w:p>
    <w:p w14:paraId="0975651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готовность к выполнению обязанностей гражданина и реализации его прав; </w:t>
      </w:r>
    </w:p>
    <w:p w14:paraId="77B344D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уважение прав, свобод и законных интересов других людей; </w:t>
      </w:r>
    </w:p>
    <w:p w14:paraId="3365F6F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</w:p>
    <w:p w14:paraId="69C0B83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 духовно-нравственной сфере: представление о традиционных духовнонравственных ценностях народов России; </w:t>
      </w:r>
    </w:p>
    <w:p w14:paraId="21694A8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ориентация на моральные ценности и нормы современного российского общества в ситуациях нравственного выбора; </w:t>
      </w:r>
    </w:p>
    <w:p w14:paraId="5F5C669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76D7C6D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–в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</w:t>
      </w:r>
    </w:p>
    <w:p w14:paraId="4EF494E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формирование и сохранение интереса к 188 истории как важной составляющей современного общественного сознания; </w:t>
      </w:r>
    </w:p>
    <w:p w14:paraId="1801379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–в сфере эстетического воспитания: представление о культурном многообразии своей страны и мира;</w:t>
      </w:r>
    </w:p>
    <w:p w14:paraId="01BD5A6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</w:t>
      </w:r>
    </w:p>
    <w:p w14:paraId="5841885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уважение к культуре своего и других народов; </w:t>
      </w:r>
    </w:p>
    <w:p w14:paraId="65176B0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–в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</w:t>
      </w:r>
    </w:p>
    <w:p w14:paraId="4E72206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14:paraId="0B52952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–в сфере трудового воспитания: понимание на основе знания истории значения трудовой деятельности людей как источника развития человека и общества;</w:t>
      </w:r>
    </w:p>
    <w:p w14:paraId="7A3071F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представление о разнообразии существовавших в прошлом и современных профессий; уважение к труду и результатам трудовой деятельности человека; </w:t>
      </w:r>
    </w:p>
    <w:p w14:paraId="2F914CE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 xml:space="preserve">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14:paraId="743F0B1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 сфере экологического воспитания: осмысление исторического опыта взаимодействия людей с природной средой; </w:t>
      </w:r>
    </w:p>
    <w:p w14:paraId="319A13E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осознание глобального характера экологических проблем современного мира и необходимости защиты окружающей среды; </w:t>
      </w:r>
    </w:p>
    <w:p w14:paraId="7EFB548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14:paraId="0AE661F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5EC7FE34" w14:textId="6869E48E" w:rsidR="004C3868" w:rsidRPr="008259FC" w:rsidRDefault="004C3868" w:rsidP="008259FC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–в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96FF72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C3868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14:paraId="176A042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14:paraId="592D928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1. Знание хронологии, работа с хронологией: </w:t>
      </w:r>
    </w:p>
    <w:p w14:paraId="445BEAE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–объяснять смысл основных хронологических понятий (век, тысячелетие, до нашей эры, наша эра); </w:t>
      </w:r>
    </w:p>
    <w:p w14:paraId="154FD59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–называть даты важнейших событий истории Древнего мира; по дате устанавливать принадлежность события к веку, тысячелетию; </w:t>
      </w:r>
    </w:p>
    <w:p w14:paraId="32C2FA9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–определять длительность и последовательность событий, периодов истории Древнего мира, вести счет лет до нашей эры и нашей эры. </w:t>
      </w:r>
    </w:p>
    <w:p w14:paraId="7D147E2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2. Знание исторических фактов, работа с фактами: </w:t>
      </w:r>
    </w:p>
    <w:p w14:paraId="163844F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указывать (называть) место, обстоятельства, участников, результаты важнейших событий истории Древнего мира; </w:t>
      </w:r>
    </w:p>
    <w:p w14:paraId="07BB2E9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–группировать, систематизировать факты по заданному признаку.</w:t>
      </w:r>
    </w:p>
    <w:p w14:paraId="32F850A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3. Работа с исторической картой: </w:t>
      </w:r>
    </w:p>
    <w:p w14:paraId="7B3A9D5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</w:t>
      </w:r>
    </w:p>
    <w:p w14:paraId="12B2CC7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4. Работа с историческими источниками: </w:t>
      </w:r>
    </w:p>
    <w:p w14:paraId="705A3A4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</w:p>
    <w:p w14:paraId="507BBD1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–различать памятники культуры изучаемой эпохи и источники, созданные в последующие эпохи, приводить примеры; </w:t>
      </w:r>
    </w:p>
    <w:p w14:paraId="3611236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–извлекать из письменного источника исторические факты (имена, названия событий, даты и др.); </w:t>
      </w:r>
    </w:p>
    <w:p w14:paraId="4A87BAF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находить в визуальных памятниках изучаемой эпохи ключевые знаки, символы; раскрывать смысл (главную идею) высказывания, изображения. </w:t>
      </w:r>
    </w:p>
    <w:p w14:paraId="541BCD4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5. Историческое описание (реконструкция): </w:t>
      </w:r>
    </w:p>
    <w:p w14:paraId="499EDDD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–характеризовать условия жизни людей в древности; </w:t>
      </w:r>
    </w:p>
    <w:p w14:paraId="6EB1015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–рассказывать о значительных событиях древней истории, их участниках; </w:t>
      </w:r>
    </w:p>
    <w:p w14:paraId="178CE24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–рассказывать об исторических личностях Древнего мира (ключевых моментах их биографии, роли в исторических событиях); </w:t>
      </w:r>
    </w:p>
    <w:p w14:paraId="12D0E9C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–давать краткое описание памятников культуры эпохи первобытности и древнейших цивилизаций. </w:t>
      </w:r>
    </w:p>
    <w:p w14:paraId="73A61F8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6. Анализ, объяснение исторических событий, явлений: </w:t>
      </w:r>
    </w:p>
    <w:p w14:paraId="471592B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–сравнивать исторические явления, определять их общие черты; –иллюстрировать общие явления, черты конкретными примерами; </w:t>
      </w:r>
    </w:p>
    <w:p w14:paraId="21AAEB6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–объяснять причины и следствия важнейших событий древней истории. </w:t>
      </w:r>
    </w:p>
    <w:p w14:paraId="35165FC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7. Рассмотрение исторических версий и оценок, определение своего отношения к наиболее значимым событиям и личностям прошлого: </w:t>
      </w:r>
    </w:p>
    <w:p w14:paraId="366460E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 xml:space="preserve">–излагать оценки наиболее значительных событий и личностей древней истории, приводимые в учебной литературе; </w:t>
      </w:r>
    </w:p>
    <w:p w14:paraId="43E760E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–высказывать на уровне эмоциональных оценок отношение к поступкам людей прошлого, к памятникам культуры. </w:t>
      </w:r>
    </w:p>
    <w:p w14:paraId="1E7E557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8. Применение исторических знаний: </w:t>
      </w:r>
    </w:p>
    <w:p w14:paraId="6FA1894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–раскрывать значение памятников древней истории и культуры, необходимость сохранения их в современном мире; </w:t>
      </w:r>
    </w:p>
    <w:p w14:paraId="231B3FF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 </w:t>
      </w:r>
    </w:p>
    <w:p w14:paraId="6772510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i/>
          <w:sz w:val="24"/>
          <w:szCs w:val="24"/>
        </w:rPr>
        <w:t>Метапредметные результаты.</w:t>
      </w:r>
    </w:p>
    <w:p w14:paraId="279B795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Метапредметные результаты изучения истории в основной школе выражаются в следующих качествах и действиях. </w:t>
      </w:r>
      <w:r w:rsidRPr="004C3868">
        <w:rPr>
          <w:rFonts w:ascii="Liberation Serif" w:hAnsi="Liberation Serif" w:cs="Times New Roman"/>
          <w:i/>
          <w:sz w:val="24"/>
          <w:szCs w:val="24"/>
        </w:rPr>
        <w:t>В сфере универсальных учебных познавательных действий:</w:t>
      </w:r>
    </w:p>
    <w:p w14:paraId="128C06B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 xml:space="preserve">–владение базовыми логическими действиями: систематизировать и обобщать исторические факты (в форме таблиц, схем); </w:t>
      </w:r>
    </w:p>
    <w:p w14:paraId="20EA156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выявлять характерные признаки исторических явлений; </w:t>
      </w:r>
    </w:p>
    <w:p w14:paraId="4F43435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раскрывать причинно-следственные связи событий; </w:t>
      </w:r>
    </w:p>
    <w:p w14:paraId="627A57C9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сравнивать события, ситуации, выявляя общие черты и различия; формулировать и обосновывать выводы; </w:t>
      </w:r>
    </w:p>
    <w:p w14:paraId="0A86A04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>–владение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</w:t>
      </w:r>
      <w:r w:rsidRPr="004C3868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69C05B2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</w:t>
      </w:r>
    </w:p>
    <w:p w14:paraId="1374BA7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определять новизну и обоснованность полученного результата;</w:t>
      </w:r>
    </w:p>
    <w:p w14:paraId="0022008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представлять результаты своей деятельности в различных формах (сообщение, эссе, презентация, реферат, учебный проект и др.);</w:t>
      </w:r>
    </w:p>
    <w:p w14:paraId="337C309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 xml:space="preserve"> –работа с информацией:</w:t>
      </w:r>
      <w:r w:rsidRPr="004C3868">
        <w:rPr>
          <w:rFonts w:ascii="Liberation Serif" w:hAnsi="Liberation Serif" w:cs="Times New Roman"/>
          <w:sz w:val="24"/>
          <w:szCs w:val="24"/>
        </w:rPr>
        <w:t xml:space="preserve"> осуществлять анализ учебной и внеучебной исторической информации (учебник, тексты исторических источников, научнопопулярная литература, интернет-ресурсы и др.) – извлекать информацию из 189 источника;</w:t>
      </w:r>
    </w:p>
    <w:p w14:paraId="3E5FCA2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BDAE0C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В сфере универсальных учебных коммуникативных действий: Нарушение общения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</w:t>
      </w:r>
    </w:p>
    <w:p w14:paraId="16ED3AD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При оценивании овладения коммуникативными УУД в области «Общение» следует оценивать индивидуальные результаты и динамику формирования данных УУД у обучающихся с РАС. </w:t>
      </w:r>
    </w:p>
    <w:p w14:paraId="25F7CF6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>–общение:</w:t>
      </w:r>
      <w:r w:rsidRPr="004C3868">
        <w:rPr>
          <w:rFonts w:ascii="Liberation Serif" w:hAnsi="Liberation Serif" w:cs="Times New Roman"/>
          <w:sz w:val="24"/>
          <w:szCs w:val="24"/>
        </w:rPr>
        <w:t xml:space="preserve"> представлять особенности взаимодействия людей в исторических обществах и современном мире; </w:t>
      </w:r>
    </w:p>
    <w:p w14:paraId="2EDBA4B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участвовать в обсуждении событий и личностей прошлого, раскрывать различие и сходство высказываемых оценок; </w:t>
      </w:r>
    </w:p>
    <w:p w14:paraId="3B49D5B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</w:t>
      </w:r>
    </w:p>
    <w:p w14:paraId="1A98CF4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осваивать и применять правила межкультурного взаимодействия в школе и социальном окружении; </w:t>
      </w:r>
    </w:p>
    <w:p w14:paraId="7353E187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>–осуществление совместной деятельности</w:t>
      </w:r>
      <w:r w:rsidRPr="004C3868">
        <w:rPr>
          <w:rFonts w:ascii="Liberation Serif" w:hAnsi="Liberation Serif" w:cs="Times New Roman"/>
          <w:sz w:val="24"/>
          <w:szCs w:val="24"/>
        </w:rPr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</w:t>
      </w:r>
    </w:p>
    <w:p w14:paraId="73FFEDF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 В сфере универсальных учебных регулятивных действий: </w:t>
      </w:r>
    </w:p>
    <w:p w14:paraId="3C598C6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У обучающихся с РАС зачастую задерживается фактическое вступление в подростковый возраст, что прежде всего выражается в трудностях формирования рефлексивной деятельности и в задержке овладения учебными максимально использовать различные системы тестирования, в том </w:t>
      </w:r>
      <w:r w:rsidRPr="004C3868">
        <w:rPr>
          <w:rFonts w:ascii="Liberation Serif" w:hAnsi="Liberation Serif" w:cs="Times New Roman"/>
          <w:sz w:val="24"/>
          <w:szCs w:val="24"/>
        </w:rPr>
        <w:lastRenderedPageBreak/>
        <w:t xml:space="preserve">числе, электронные системы, IT-технологии, презентации, научно-популярные фильмы, интерактивные карты, схемы, и другие средства визуализации при обучении и оценке достижений обучающегося с РАС в данной области; </w:t>
      </w:r>
    </w:p>
    <w:p w14:paraId="526D0E2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 недостаточной сформированности графо-моторных навыков, предусмотреть возможность выполнения значительных по объему письменных заданий на компьютере, существенное снижение уровня сложности работы с контурной картой; опираться на реальные чувства и опыт обучающегося с РАС;</w:t>
      </w:r>
    </w:p>
    <w:p w14:paraId="3CC414B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 при непосредственном общении с обучающимся с РАС, педагогу необходимо минимизировать в своей речи излишнюю эмоциональность, иронию и сарказм, сложные грамматические конструкции; разработать и придерживаться четкой и понятной обучающемуся системы визуальной поддержки плана ответа и хода выполнения заданий учителя: 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«История», необходимо стремиться в создании для обучающегося с РАС ситуации успеха как в урочной, так и внеурочной деятельности по данному предмету. самостоятельной постановки 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14:paraId="495B1BE0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4C3868">
        <w:rPr>
          <w:rFonts w:ascii="Liberation Serif" w:hAnsi="Liberation Serif" w:cs="Times New Roman"/>
          <w:sz w:val="24"/>
          <w:szCs w:val="24"/>
        </w:rPr>
        <w:t xml:space="preserve">–владение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</w:t>
      </w:r>
    </w:p>
    <w:p w14:paraId="47493C1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В сфере эмоционального интеллекта, понимания себя и других: </w:t>
      </w:r>
    </w:p>
    <w:p w14:paraId="5F92FE6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–выявлять на примерах исторических ситуаций роль эмоций в отношениях между людьми; </w:t>
      </w:r>
    </w:p>
    <w:p w14:paraId="2537345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14:paraId="51DF2BB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 xml:space="preserve">–регулировать способ выражения своих эмоций с учетом позиций и мнений других участников общения. </w:t>
      </w:r>
    </w:p>
    <w:p w14:paraId="799DFED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iCs/>
          <w:sz w:val="24"/>
          <w:szCs w:val="24"/>
        </w:rPr>
      </w:pPr>
    </w:p>
    <w:p w14:paraId="3D45C696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38E02B8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Cs/>
          <w:sz w:val="24"/>
          <w:szCs w:val="24"/>
        </w:rPr>
        <w:t>6 КЛАСС</w:t>
      </w:r>
    </w:p>
    <w:p w14:paraId="0AF3AFD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14:paraId="41AEA3D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Личностными результатами </w:t>
      </w:r>
      <w:r w:rsidRPr="004C3868">
        <w:rPr>
          <w:rFonts w:ascii="Liberation Serif" w:hAnsi="Liberation Serif" w:cs="Times New Roman"/>
          <w:sz w:val="24"/>
          <w:szCs w:val="24"/>
        </w:rPr>
        <w:t>изучения курса истории в 6 классе являются:</w:t>
      </w:r>
    </w:p>
    <w:p w14:paraId="63D0B19E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583AE8E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познавательный интерес к прошлому своей Родины;</w:t>
      </w:r>
    </w:p>
    <w:p w14:paraId="6706562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14:paraId="7923639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проявление эмпатии как понимания чувств других людей и сопереживания им;</w:t>
      </w:r>
    </w:p>
    <w:p w14:paraId="5DB080C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5748515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14:paraId="0C655FA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28137CD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0EA8D83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14:paraId="7E7A76F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14:paraId="3B33A1A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 следующие умения и навыки:</w:t>
      </w:r>
    </w:p>
    <w:p w14:paraId="46CE34B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14:paraId="6FC8A27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14:paraId="7F0DE7E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5387658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0C4FFF8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740AE36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60C33FA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3D6D19D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1D8648B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14:paraId="439F8F7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5B50521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14:paraId="33698E6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7389B82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056B624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14:paraId="03A50B3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включают:</w:t>
      </w:r>
    </w:p>
    <w:p w14:paraId="6DAD02C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215010B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установление синхронистических связей истории Руси и стран Европы и Азии;</w:t>
      </w:r>
    </w:p>
    <w:p w14:paraId="179E0B8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составление и анализ генеалогических схем и таблиц;</w:t>
      </w:r>
    </w:p>
    <w:p w14:paraId="252D2C1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определение и использование исторических понятий и терминов;</w:t>
      </w:r>
    </w:p>
    <w:p w14:paraId="51010D0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305C9E0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6C26608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1751346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2153C02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24FFCAF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понимание взаимосвязи между природными и социальными явлениями, их влияния на жизнь человека;</w:t>
      </w:r>
    </w:p>
    <w:p w14:paraId="04198EE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14:paraId="638B86A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7AB9E65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14:paraId="48C5CB5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671632F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личностное осмысление социального, духовного, нравственного опыта периода Древней и Московской Руси;</w:t>
      </w:r>
    </w:p>
    <w:p w14:paraId="59AD818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704EC51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 </w:t>
      </w:r>
    </w:p>
    <w:p w14:paraId="18EB4A1D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7 КЛАСС</w:t>
      </w:r>
    </w:p>
    <w:p w14:paraId="1586F6B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Личностными результатами </w:t>
      </w:r>
      <w:r w:rsidRPr="004C3868">
        <w:rPr>
          <w:rFonts w:ascii="Liberation Serif" w:hAnsi="Liberation Serif" w:cs="Times New Roman"/>
          <w:sz w:val="24"/>
          <w:szCs w:val="24"/>
        </w:rPr>
        <w:t>изучения отечественной истории являются:</w:t>
      </w:r>
    </w:p>
    <w:p w14:paraId="75B32BC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14:paraId="75A29F8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14:paraId="7ACF914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14:paraId="08044AE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следование этическим нормам и правилам ведения диалога;</w:t>
      </w:r>
    </w:p>
    <w:p w14:paraId="27BA1CC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14:paraId="29EE626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39428D3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492F875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14:paraId="3F67D5B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навыки конструктивного взаимодействия в социальном общении.</w:t>
      </w:r>
    </w:p>
    <w:p w14:paraId="0D7EC7C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         В ряду </w:t>
      </w:r>
      <w:r w:rsidRPr="004C3868">
        <w:rPr>
          <w:rFonts w:ascii="Liberation Serif" w:hAnsi="Liberation Serif" w:cs="Times New Roman"/>
          <w:b/>
          <w:bCs/>
          <w:sz w:val="24"/>
          <w:szCs w:val="24"/>
        </w:rPr>
        <w:t>метапредметных результатов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можно отметить следующие умения:</w:t>
      </w:r>
    </w:p>
    <w:p w14:paraId="53C26E7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осуществлять постановку учебной задачи (при поддержке учителя);</w:t>
      </w:r>
    </w:p>
    <w:p w14:paraId="651490E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610837F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13592D6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14:paraId="5F303E6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14:paraId="58D7022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4B79B0D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14:paraId="1681DD7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0F19919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14:paraId="62F24D2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14:paraId="0485C29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14:paraId="1A868E92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включают:</w:t>
      </w:r>
    </w:p>
    <w:p w14:paraId="3718329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14:paraId="365A4DA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установление синхронистических связей истории России и стран Европы и Азии в XVI—XVII вв.;</w:t>
      </w:r>
    </w:p>
    <w:p w14:paraId="41620EB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составление и анализ генеалогических схем и таблиц;</w:t>
      </w:r>
    </w:p>
    <w:p w14:paraId="69DB061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определение и использование исторических понятий и терминов;</w:t>
      </w:r>
    </w:p>
    <w:p w14:paraId="1284FC5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14:paraId="12D07B1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14:paraId="630F7FD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14:paraId="64A759E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использование знаний о месте и роли России во все мирно-историческом процессе в изучаемый период;</w:t>
      </w:r>
    </w:p>
    <w:p w14:paraId="0331D39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298FBA7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высказывание суждений о значении и месте исторического и культурного наследия предков;</w:t>
      </w:r>
    </w:p>
    <w:p w14:paraId="09F193A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14:paraId="13B9E9B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14:paraId="5E4739D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6D81CCD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14:paraId="279BF34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14:paraId="24D0B3D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сопоставление (с помощью учителя) различных версий и оценок исторических событий и личностей;</w:t>
      </w:r>
    </w:p>
    <w:p w14:paraId="7590697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14:paraId="402BE29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6E9F756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составление с привлечением дополнительной литературы, описания памятников средневековой культуры Руси и других стран, рассуждение об их художественных достоинствах и значении;</w:t>
      </w:r>
    </w:p>
    <w:p w14:paraId="7668722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1FF0D5D5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754809B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8 КЛАСС</w:t>
      </w:r>
    </w:p>
    <w:p w14:paraId="67AAB528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Важнейшими </w:t>
      </w:r>
      <w:r w:rsidRPr="004C3868">
        <w:rPr>
          <w:rFonts w:ascii="Liberation Serif" w:hAnsi="Liberation Serif" w:cs="Times New Roman"/>
          <w:b/>
          <w:bCs/>
          <w:sz w:val="24"/>
          <w:szCs w:val="24"/>
        </w:rPr>
        <w:t>личностными результатами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на данном этапе обучения являются:</w:t>
      </w:r>
    </w:p>
    <w:p w14:paraId="1AF4B88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14:paraId="39586D6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изложение собственного мнения, аргументация своей точки зрения в соответствии с возрастными возможностями;</w:t>
      </w:r>
    </w:p>
    <w:p w14:paraId="10692DF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2E15C6C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1478B7C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осмысление социально-нравственного опыта предшествующих поколений;</w:t>
      </w:r>
    </w:p>
    <w:p w14:paraId="762E6F0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6E6672C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следование этическим нормам и правилам ведения диалога в соответствии с возрастными возможностями;</w:t>
      </w:r>
    </w:p>
    <w:p w14:paraId="6B4E134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обсуждение и оценивание своих достижений и достижений других обучающихся (под руководством учителя);</w:t>
      </w:r>
    </w:p>
    <w:p w14:paraId="2D46AD0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14:paraId="0B682FA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предполагают формирование следующих умений:</w:t>
      </w:r>
    </w:p>
    <w:p w14:paraId="36F99C5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формулировать при поддержке учителя новые для себя задачи в учебной и познавательной деятельности;</w:t>
      </w:r>
    </w:p>
    <w:p w14:paraId="20EED08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04C2A39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3A0B65F9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6253D42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44FFB091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20258BE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14:paraId="5B7620D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14:paraId="5DD5FFB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75BEF64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14:paraId="39F9E3FF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включают:</w:t>
      </w:r>
    </w:p>
    <w:p w14:paraId="42AC731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6CC8482B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способность применять понятийный аппарат исторического знания;</w:t>
      </w:r>
    </w:p>
    <w:p w14:paraId="5A857B6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14:paraId="4DDBF9E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14:paraId="0B0F0AC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B1E4C4A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  <w:u w:val="single"/>
        </w:rPr>
        <w:t>В результате изучения курса учащиеся должны знать и понимать:</w:t>
      </w:r>
    </w:p>
    <w:p w14:paraId="3461895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имена выдающихся деятелей XVIII в., важнейшие факты их биографии;</w:t>
      </w:r>
    </w:p>
    <w:p w14:paraId="1CDF0CB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основные этапы и ключевые события всеобщей истории периода конца XVII — XVIII в.;</w:t>
      </w:r>
    </w:p>
    <w:p w14:paraId="33F7020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14:paraId="26166A1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изученные виды исторических источников;</w:t>
      </w:r>
    </w:p>
    <w:p w14:paraId="44F0C521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  <w:u w:val="single"/>
        </w:rPr>
        <w:t>В результате изучения курса учащиеся должны уметь:</w:t>
      </w:r>
    </w:p>
    <w:p w14:paraId="63C7557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1274F5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14:paraId="0C1C6A0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391CF7F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2760D17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14:paraId="4851625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75361A03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14:paraId="3790DBB4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9 КЛАСС</w:t>
      </w:r>
    </w:p>
    <w:p w14:paraId="4B49508C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включают:</w:t>
      </w:r>
    </w:p>
    <w:p w14:paraId="56A3E1A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14:paraId="68139E0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53A14EE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14:paraId="6E5CB2C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истории родного края, его культурным и историческим памятникам;</w:t>
      </w:r>
    </w:p>
    <w:p w14:paraId="75438BB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3B536BB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устойчивый познавательный интерес к прошлому своей Родины;</w:t>
      </w:r>
    </w:p>
    <w:p w14:paraId="0A57C73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64822EE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внимательное отношение к ценностям семьи, осознание её роли в истории страны;</w:t>
      </w:r>
    </w:p>
    <w:p w14:paraId="714DDD9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533A878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076E1D3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готовность к выбору профильного образования, определение своих профессиональных предпочтений.</w:t>
      </w:r>
    </w:p>
    <w:p w14:paraId="2662776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 умения и навыки:</w:t>
      </w:r>
    </w:p>
    <w:p w14:paraId="2A8C8B4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6CC723B6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2EB1FAE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самостоятельно контролировать своё время и управлять им;</w:t>
      </w:r>
    </w:p>
    <w:p w14:paraId="7CF408A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</w:r>
    </w:p>
    <w:p w14:paraId="38FD9FA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74E1A1C0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выявлять разные точки зрения и сравнивать их, прежде чем принимать решения и делать выбор;</w:t>
      </w:r>
    </w:p>
    <w:p w14:paraId="0F0740C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осуществлять взаимный контроль и оказывать необходимую взаимопомощь путём сотрудничества;</w:t>
      </w:r>
    </w:p>
    <w:p w14:paraId="244D003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14:paraId="390E035D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69A3E84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14:paraId="50125E9B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b/>
          <w:bCs/>
          <w:sz w:val="24"/>
          <w:szCs w:val="24"/>
        </w:rPr>
        <w:t>   Предметные результаты </w:t>
      </w:r>
      <w:r w:rsidRPr="004C3868">
        <w:rPr>
          <w:rFonts w:ascii="Liberation Serif" w:hAnsi="Liberation Serif" w:cs="Times New Roman"/>
          <w:sz w:val="24"/>
          <w:szCs w:val="24"/>
        </w:rPr>
        <w:t>изучения истории включают:</w:t>
      </w:r>
    </w:p>
    <w:p w14:paraId="6BC43B5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представление о территории России, её границах на протяжении XIX в.;</w:t>
      </w:r>
    </w:p>
    <w:p w14:paraId="6225936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знание истории и географии края, его достижений и культурных традиций в изучаемый период;</w:t>
      </w:r>
    </w:p>
    <w:p w14:paraId="5694E11C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представление о социально-политическом устройстве Российской империи в XIX в.;</w:t>
      </w:r>
    </w:p>
    <w:p w14:paraId="288CD154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представление о социальной стратификации и её эволюции на протяжении XIX в.;</w:t>
      </w:r>
    </w:p>
    <w:p w14:paraId="3D475B68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lastRenderedPageBreak/>
        <w:t>определение и использование основных исторических понятий периода;</w:t>
      </w:r>
    </w:p>
    <w:p w14:paraId="758A8117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установление синхронистических связей истории России и стран Европы, Америки и Азии в XIX в.;</w:t>
      </w:r>
    </w:p>
    <w:p w14:paraId="5D87472A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14:paraId="29C2012F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анализ и историческая оценка действий исторических личностей и принимаемых ими решений;</w:t>
      </w:r>
    </w:p>
    <w:p w14:paraId="12B42345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14:paraId="23B9D493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2B1CE252" w14:textId="77777777" w:rsidR="004C3868" w:rsidRPr="004C3868" w:rsidRDefault="004C3868" w:rsidP="004C386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C3868">
        <w:rPr>
          <w:rFonts w:ascii="Liberation Serif" w:hAnsi="Liberation Serif" w:cs="Times New Roman"/>
          <w:sz w:val="24"/>
          <w:szCs w:val="24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14:paraId="0E23323E" w14:textId="77777777" w:rsidR="004C3868" w:rsidRPr="004C3868" w:rsidRDefault="004C3868" w:rsidP="004C386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14:paraId="774B2ED1" w14:textId="77777777" w:rsidR="00641528" w:rsidRDefault="0064152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14:paraId="1A4FEDE8" w14:textId="77777777" w:rsidR="00641528" w:rsidRDefault="0064152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sectPr w:rsidR="0064152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6394" w14:textId="77777777" w:rsidR="00F176FE" w:rsidRDefault="00F176FE">
      <w:pPr>
        <w:spacing w:after="0" w:line="240" w:lineRule="auto"/>
      </w:pPr>
      <w:r>
        <w:separator/>
      </w:r>
    </w:p>
  </w:endnote>
  <w:endnote w:type="continuationSeparator" w:id="0">
    <w:p w14:paraId="224F5F6F" w14:textId="77777777" w:rsidR="00F176FE" w:rsidRDefault="00F1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3669" w14:textId="77777777" w:rsidR="00F176FE" w:rsidRDefault="00F176FE">
      <w:pPr>
        <w:spacing w:after="0" w:line="240" w:lineRule="auto"/>
      </w:pPr>
      <w:r>
        <w:separator/>
      </w:r>
    </w:p>
  </w:footnote>
  <w:footnote w:type="continuationSeparator" w:id="0">
    <w:p w14:paraId="689199A1" w14:textId="77777777" w:rsidR="00F176FE" w:rsidRDefault="00F1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DC7"/>
    <w:multiLevelType w:val="hybridMultilevel"/>
    <w:tmpl w:val="C276E10A"/>
    <w:lvl w:ilvl="0" w:tplc="DB004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B7498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A43A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30D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E6A4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00E20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4C31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B0914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D2C5C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728C9"/>
    <w:multiLevelType w:val="hybridMultilevel"/>
    <w:tmpl w:val="AF886FB8"/>
    <w:lvl w:ilvl="0" w:tplc="7278E47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826BFE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10CC5F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ED8D5D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B1663E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15EAD8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DA4244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0AA7D7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05A784A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2C7A72"/>
    <w:multiLevelType w:val="hybridMultilevel"/>
    <w:tmpl w:val="558420E6"/>
    <w:lvl w:ilvl="0" w:tplc="60169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7670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CF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C9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A1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20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A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09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ED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E7"/>
    <w:multiLevelType w:val="hybridMultilevel"/>
    <w:tmpl w:val="B836A34E"/>
    <w:lvl w:ilvl="0" w:tplc="7788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0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6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E2B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A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01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2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F19"/>
    <w:multiLevelType w:val="hybridMultilevel"/>
    <w:tmpl w:val="7EFAC37A"/>
    <w:lvl w:ilvl="0" w:tplc="CC16FA96">
      <w:start w:val="1"/>
      <w:numFmt w:val="bullet"/>
      <w:lvlText w:val=""/>
      <w:lvlJc w:val="left"/>
      <w:pPr>
        <w:ind w:left="567" w:hanging="257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D066865E">
      <w:start w:val="2"/>
      <w:numFmt w:val="decimal"/>
      <w:lvlText w:val="%2."/>
      <w:lvlJc w:val="left"/>
      <w:pPr>
        <w:ind w:left="397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50125636">
      <w:start w:val="1"/>
      <w:numFmt w:val="bullet"/>
      <w:lvlText w:val="•"/>
      <w:lvlJc w:val="left"/>
      <w:pPr>
        <w:ind w:left="1400" w:hanging="311"/>
      </w:pPr>
      <w:rPr>
        <w:rFonts w:hint="default"/>
        <w:lang w:val="ru-RU" w:eastAsia="en-US" w:bidi="ar-SA"/>
      </w:rPr>
    </w:lvl>
    <w:lvl w:ilvl="3" w:tplc="B7C6D9C0">
      <w:start w:val="1"/>
      <w:numFmt w:val="bullet"/>
      <w:lvlText w:val="•"/>
      <w:lvlJc w:val="left"/>
      <w:pPr>
        <w:ind w:left="2241" w:hanging="311"/>
      </w:pPr>
      <w:rPr>
        <w:rFonts w:hint="default"/>
        <w:lang w:val="ru-RU" w:eastAsia="en-US" w:bidi="ar-SA"/>
      </w:rPr>
    </w:lvl>
    <w:lvl w:ilvl="4" w:tplc="5A863486">
      <w:start w:val="1"/>
      <w:numFmt w:val="bullet"/>
      <w:lvlText w:val="•"/>
      <w:lvlJc w:val="left"/>
      <w:pPr>
        <w:ind w:left="3082" w:hanging="311"/>
      </w:pPr>
      <w:rPr>
        <w:rFonts w:hint="default"/>
        <w:lang w:val="ru-RU" w:eastAsia="en-US" w:bidi="ar-SA"/>
      </w:rPr>
    </w:lvl>
    <w:lvl w:ilvl="5" w:tplc="54C0E234">
      <w:start w:val="1"/>
      <w:numFmt w:val="bullet"/>
      <w:lvlText w:val="•"/>
      <w:lvlJc w:val="left"/>
      <w:pPr>
        <w:ind w:left="3923" w:hanging="311"/>
      </w:pPr>
      <w:rPr>
        <w:rFonts w:hint="default"/>
        <w:lang w:val="ru-RU" w:eastAsia="en-US" w:bidi="ar-SA"/>
      </w:rPr>
    </w:lvl>
    <w:lvl w:ilvl="6" w:tplc="76228CEC">
      <w:start w:val="1"/>
      <w:numFmt w:val="bullet"/>
      <w:lvlText w:val="•"/>
      <w:lvlJc w:val="left"/>
      <w:pPr>
        <w:ind w:left="4764" w:hanging="311"/>
      </w:pPr>
      <w:rPr>
        <w:rFonts w:hint="default"/>
        <w:lang w:val="ru-RU" w:eastAsia="en-US" w:bidi="ar-SA"/>
      </w:rPr>
    </w:lvl>
    <w:lvl w:ilvl="7" w:tplc="B1860E4E">
      <w:start w:val="1"/>
      <w:numFmt w:val="bullet"/>
      <w:lvlText w:val="•"/>
      <w:lvlJc w:val="left"/>
      <w:pPr>
        <w:ind w:left="5605" w:hanging="311"/>
      </w:pPr>
      <w:rPr>
        <w:rFonts w:hint="default"/>
        <w:lang w:val="ru-RU" w:eastAsia="en-US" w:bidi="ar-SA"/>
      </w:rPr>
    </w:lvl>
    <w:lvl w:ilvl="8" w:tplc="1B5AAF3E">
      <w:start w:val="1"/>
      <w:numFmt w:val="bullet"/>
      <w:lvlText w:val="•"/>
      <w:lvlJc w:val="left"/>
      <w:pPr>
        <w:ind w:left="6446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29765AB1"/>
    <w:multiLevelType w:val="hybridMultilevel"/>
    <w:tmpl w:val="0E74E022"/>
    <w:lvl w:ilvl="0" w:tplc="1016922E">
      <w:start w:val="2"/>
      <w:numFmt w:val="decimal"/>
      <w:suff w:val="space"/>
      <w:lvlText w:val="%1."/>
      <w:lvlJc w:val="left"/>
    </w:lvl>
    <w:lvl w:ilvl="1" w:tplc="7DA6A7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C6F1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E6C5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44E3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6E6D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0023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A898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F03F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F9768B0"/>
    <w:multiLevelType w:val="hybridMultilevel"/>
    <w:tmpl w:val="F7ECAD3A"/>
    <w:lvl w:ilvl="0" w:tplc="1DFA5E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C5661D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DAC6D2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FD25FE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103DD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A08C88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EF06C1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7C27E7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9D8C2C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EB70DA"/>
    <w:multiLevelType w:val="hybridMultilevel"/>
    <w:tmpl w:val="4A2AAE64"/>
    <w:lvl w:ilvl="0" w:tplc="BE0C6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6C3CC7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6A9A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D251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3A8A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BC41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541F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F605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6E0C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17738"/>
    <w:multiLevelType w:val="hybridMultilevel"/>
    <w:tmpl w:val="DAA22098"/>
    <w:lvl w:ilvl="0" w:tplc="C2469D12">
      <w:start w:val="1"/>
      <w:numFmt w:val="bullet"/>
      <w:lvlText w:val=""/>
      <w:lvlJc w:val="left"/>
      <w:pPr>
        <w:ind w:left="1571" w:hanging="360"/>
      </w:pPr>
      <w:rPr>
        <w:rFonts w:ascii="Wingdings" w:hAnsi="Wingdings"/>
      </w:rPr>
    </w:lvl>
    <w:lvl w:ilvl="1" w:tplc="23304BA8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CF0EC3B8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1FB842C8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4D447EE8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09A522A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97F8AAD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A34FC68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AE126176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 w15:restartNumberingAfterBreak="0">
    <w:nsid w:val="49A57DCF"/>
    <w:multiLevelType w:val="hybridMultilevel"/>
    <w:tmpl w:val="9B8CE024"/>
    <w:lvl w:ilvl="0" w:tplc="714AB826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34BC97F4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0AC810CC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E8000AD2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75605F4A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F1DE89CA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90B62B78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08420DD2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7FF08AF2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4A613618"/>
    <w:multiLevelType w:val="hybridMultilevel"/>
    <w:tmpl w:val="F662CB5E"/>
    <w:lvl w:ilvl="0" w:tplc="7CEA84C8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6EAC2498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4A32C53E">
      <w:start w:val="1"/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4FC6DC5E">
      <w:start w:val="1"/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824E5AA4">
      <w:start w:val="1"/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A942EC30">
      <w:start w:val="1"/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AFAAB2DC">
      <w:start w:val="1"/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4C58588C">
      <w:start w:val="1"/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71B470FC">
      <w:start w:val="1"/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11" w15:restartNumberingAfterBreak="0">
    <w:nsid w:val="4AE04722"/>
    <w:multiLevelType w:val="hybridMultilevel"/>
    <w:tmpl w:val="4616250E"/>
    <w:lvl w:ilvl="0" w:tplc="D0528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1846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860A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8D2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8684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F6813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0ED13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2A6C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420E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91B26"/>
    <w:multiLevelType w:val="hybridMultilevel"/>
    <w:tmpl w:val="5710964A"/>
    <w:lvl w:ilvl="0" w:tplc="2E92E3E6">
      <w:start w:val="1"/>
      <w:numFmt w:val="decimal"/>
      <w:lvlText w:val="%1."/>
      <w:lvlJc w:val="left"/>
      <w:pPr>
        <w:ind w:left="2274" w:hanging="311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1" w:tplc="B1B28EF2">
      <w:start w:val="1"/>
      <w:numFmt w:val="none"/>
      <w:lvlText w:val=""/>
      <w:lvlJc w:val="left"/>
      <w:pPr>
        <w:tabs>
          <w:tab w:val="num" w:pos="360"/>
        </w:tabs>
      </w:pPr>
    </w:lvl>
    <w:lvl w:ilvl="2" w:tplc="4F94475A">
      <w:start w:val="1"/>
      <w:numFmt w:val="bullet"/>
      <w:lvlText w:val="•"/>
      <w:lvlJc w:val="left"/>
      <w:pPr>
        <w:ind w:left="3374" w:hanging="434"/>
      </w:pPr>
      <w:rPr>
        <w:rFonts w:hint="default"/>
        <w:lang w:val="ru-RU" w:eastAsia="en-US" w:bidi="ar-SA"/>
      </w:rPr>
    </w:lvl>
    <w:lvl w:ilvl="3" w:tplc="B370493C">
      <w:start w:val="1"/>
      <w:numFmt w:val="bullet"/>
      <w:lvlText w:val="•"/>
      <w:lvlJc w:val="left"/>
      <w:pPr>
        <w:ind w:left="3968" w:hanging="434"/>
      </w:pPr>
      <w:rPr>
        <w:rFonts w:hint="default"/>
        <w:lang w:val="ru-RU" w:eastAsia="en-US" w:bidi="ar-SA"/>
      </w:rPr>
    </w:lvl>
    <w:lvl w:ilvl="4" w:tplc="0870EB14">
      <w:start w:val="1"/>
      <w:numFmt w:val="bullet"/>
      <w:lvlText w:val="•"/>
      <w:lvlJc w:val="left"/>
      <w:pPr>
        <w:ind w:left="4562" w:hanging="434"/>
      </w:pPr>
      <w:rPr>
        <w:rFonts w:hint="default"/>
        <w:lang w:val="ru-RU" w:eastAsia="en-US" w:bidi="ar-SA"/>
      </w:rPr>
    </w:lvl>
    <w:lvl w:ilvl="5" w:tplc="09F8E9EA">
      <w:start w:val="1"/>
      <w:numFmt w:val="bullet"/>
      <w:lvlText w:val="•"/>
      <w:lvlJc w:val="left"/>
      <w:pPr>
        <w:ind w:left="5156" w:hanging="434"/>
      </w:pPr>
      <w:rPr>
        <w:rFonts w:hint="default"/>
        <w:lang w:val="ru-RU" w:eastAsia="en-US" w:bidi="ar-SA"/>
      </w:rPr>
    </w:lvl>
    <w:lvl w:ilvl="6" w:tplc="750CB770">
      <w:start w:val="1"/>
      <w:numFmt w:val="bullet"/>
      <w:lvlText w:val="•"/>
      <w:lvlJc w:val="left"/>
      <w:pPr>
        <w:ind w:left="5751" w:hanging="434"/>
      </w:pPr>
      <w:rPr>
        <w:rFonts w:hint="default"/>
        <w:lang w:val="ru-RU" w:eastAsia="en-US" w:bidi="ar-SA"/>
      </w:rPr>
    </w:lvl>
    <w:lvl w:ilvl="7" w:tplc="B8F08384">
      <w:start w:val="1"/>
      <w:numFmt w:val="bullet"/>
      <w:lvlText w:val="•"/>
      <w:lvlJc w:val="left"/>
      <w:pPr>
        <w:ind w:left="6345" w:hanging="434"/>
      </w:pPr>
      <w:rPr>
        <w:rFonts w:hint="default"/>
        <w:lang w:val="ru-RU" w:eastAsia="en-US" w:bidi="ar-SA"/>
      </w:rPr>
    </w:lvl>
    <w:lvl w:ilvl="8" w:tplc="C91476AE">
      <w:start w:val="1"/>
      <w:numFmt w:val="bullet"/>
      <w:lvlText w:val="•"/>
      <w:lvlJc w:val="left"/>
      <w:pPr>
        <w:ind w:left="6939" w:hanging="434"/>
      </w:pPr>
      <w:rPr>
        <w:rFonts w:hint="default"/>
        <w:lang w:val="ru-RU" w:eastAsia="en-US" w:bidi="ar-SA"/>
      </w:rPr>
    </w:lvl>
  </w:abstractNum>
  <w:abstractNum w:abstractNumId="13" w15:restartNumberingAfterBreak="0">
    <w:nsid w:val="5889502E"/>
    <w:multiLevelType w:val="hybridMultilevel"/>
    <w:tmpl w:val="6B5AD998"/>
    <w:lvl w:ilvl="0" w:tplc="57967916">
      <w:start w:val="1"/>
      <w:numFmt w:val="bullet"/>
      <w:lvlText w:val="—"/>
      <w:lvlJc w:val="left"/>
      <w:pPr>
        <w:ind w:left="113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A22E286E">
      <w:start w:val="1"/>
      <w:numFmt w:val="bullet"/>
      <w:lvlText w:val="—"/>
      <w:lvlJc w:val="left"/>
      <w:pPr>
        <w:ind w:left="567" w:hanging="28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2" w:tplc="70B8C44A">
      <w:start w:val="1"/>
      <w:numFmt w:val="bullet"/>
      <w:lvlText w:val="•"/>
      <w:lvlJc w:val="left"/>
      <w:pPr>
        <w:ind w:left="1400" w:hanging="280"/>
      </w:pPr>
      <w:rPr>
        <w:rFonts w:hint="default"/>
        <w:lang w:val="ru-RU" w:eastAsia="en-US" w:bidi="ar-SA"/>
      </w:rPr>
    </w:lvl>
    <w:lvl w:ilvl="3" w:tplc="05AE2434">
      <w:start w:val="1"/>
      <w:numFmt w:val="bullet"/>
      <w:lvlText w:val="•"/>
      <w:lvlJc w:val="left"/>
      <w:pPr>
        <w:ind w:left="2241" w:hanging="280"/>
      </w:pPr>
      <w:rPr>
        <w:rFonts w:hint="default"/>
        <w:lang w:val="ru-RU" w:eastAsia="en-US" w:bidi="ar-SA"/>
      </w:rPr>
    </w:lvl>
    <w:lvl w:ilvl="4" w:tplc="608C3B64">
      <w:start w:val="1"/>
      <w:numFmt w:val="bullet"/>
      <w:lvlText w:val="•"/>
      <w:lvlJc w:val="left"/>
      <w:pPr>
        <w:ind w:left="3082" w:hanging="280"/>
      </w:pPr>
      <w:rPr>
        <w:rFonts w:hint="default"/>
        <w:lang w:val="ru-RU" w:eastAsia="en-US" w:bidi="ar-SA"/>
      </w:rPr>
    </w:lvl>
    <w:lvl w:ilvl="5" w:tplc="EFDEA194">
      <w:start w:val="1"/>
      <w:numFmt w:val="bullet"/>
      <w:lvlText w:val="•"/>
      <w:lvlJc w:val="left"/>
      <w:pPr>
        <w:ind w:left="3923" w:hanging="280"/>
      </w:pPr>
      <w:rPr>
        <w:rFonts w:hint="default"/>
        <w:lang w:val="ru-RU" w:eastAsia="en-US" w:bidi="ar-SA"/>
      </w:rPr>
    </w:lvl>
    <w:lvl w:ilvl="6" w:tplc="2C5C3D7C">
      <w:start w:val="1"/>
      <w:numFmt w:val="bullet"/>
      <w:lvlText w:val="•"/>
      <w:lvlJc w:val="left"/>
      <w:pPr>
        <w:ind w:left="4764" w:hanging="280"/>
      </w:pPr>
      <w:rPr>
        <w:rFonts w:hint="default"/>
        <w:lang w:val="ru-RU" w:eastAsia="en-US" w:bidi="ar-SA"/>
      </w:rPr>
    </w:lvl>
    <w:lvl w:ilvl="7" w:tplc="344EDB04">
      <w:start w:val="1"/>
      <w:numFmt w:val="bullet"/>
      <w:lvlText w:val="•"/>
      <w:lvlJc w:val="left"/>
      <w:pPr>
        <w:ind w:left="5605" w:hanging="280"/>
      </w:pPr>
      <w:rPr>
        <w:rFonts w:hint="default"/>
        <w:lang w:val="ru-RU" w:eastAsia="en-US" w:bidi="ar-SA"/>
      </w:rPr>
    </w:lvl>
    <w:lvl w:ilvl="8" w:tplc="B4303E90">
      <w:start w:val="1"/>
      <w:numFmt w:val="bullet"/>
      <w:lvlText w:val="•"/>
      <w:lvlJc w:val="left"/>
      <w:pPr>
        <w:ind w:left="6446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5F564411"/>
    <w:multiLevelType w:val="hybridMultilevel"/>
    <w:tmpl w:val="12EAE3D2"/>
    <w:lvl w:ilvl="0" w:tplc="74F8B90A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45B834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3463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B201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F4CF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F076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6A19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6C3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0E49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63BC6"/>
    <w:multiLevelType w:val="hybridMultilevel"/>
    <w:tmpl w:val="9B8E08FC"/>
    <w:lvl w:ilvl="0" w:tplc="2DD24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AC19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1C21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6C11C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50ED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C25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9481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283A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663C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A86373"/>
    <w:multiLevelType w:val="hybridMultilevel"/>
    <w:tmpl w:val="19AC61BA"/>
    <w:lvl w:ilvl="0" w:tplc="B2FC1B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F0CFAB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4ACF5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5FCAFF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910228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F408C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C8AF89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DE62CF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6BE26F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817D75"/>
    <w:multiLevelType w:val="hybridMultilevel"/>
    <w:tmpl w:val="AD8C6D4E"/>
    <w:lvl w:ilvl="0" w:tplc="C9A429C0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15744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A2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E4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8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8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4B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8F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048187">
    <w:abstractNumId w:val="17"/>
  </w:num>
  <w:num w:numId="2" w16cid:durableId="726953142">
    <w:abstractNumId w:val="14"/>
  </w:num>
  <w:num w:numId="3" w16cid:durableId="1838840027">
    <w:abstractNumId w:val="10"/>
  </w:num>
  <w:num w:numId="4" w16cid:durableId="817039166">
    <w:abstractNumId w:val="9"/>
  </w:num>
  <w:num w:numId="5" w16cid:durableId="1537500852">
    <w:abstractNumId w:val="4"/>
  </w:num>
  <w:num w:numId="6" w16cid:durableId="738596605">
    <w:abstractNumId w:val="12"/>
  </w:num>
  <w:num w:numId="7" w16cid:durableId="2086874530">
    <w:abstractNumId w:val="13"/>
  </w:num>
  <w:num w:numId="8" w16cid:durableId="1361542266">
    <w:abstractNumId w:val="7"/>
  </w:num>
  <w:num w:numId="9" w16cid:durableId="842741119">
    <w:abstractNumId w:val="2"/>
  </w:num>
  <w:num w:numId="10" w16cid:durableId="1291782891">
    <w:abstractNumId w:val="16"/>
  </w:num>
  <w:num w:numId="11" w16cid:durableId="1128623508">
    <w:abstractNumId w:val="0"/>
  </w:num>
  <w:num w:numId="12" w16cid:durableId="62024218">
    <w:abstractNumId w:val="11"/>
  </w:num>
  <w:num w:numId="13" w16cid:durableId="1206597982">
    <w:abstractNumId w:val="15"/>
  </w:num>
  <w:num w:numId="14" w16cid:durableId="1586764060">
    <w:abstractNumId w:val="6"/>
  </w:num>
  <w:num w:numId="15" w16cid:durableId="1341926610">
    <w:abstractNumId w:val="5"/>
  </w:num>
  <w:num w:numId="16" w16cid:durableId="1571623303">
    <w:abstractNumId w:val="1"/>
  </w:num>
  <w:num w:numId="17" w16cid:durableId="1049500251">
    <w:abstractNumId w:val="8"/>
  </w:num>
  <w:num w:numId="18" w16cid:durableId="2128620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28"/>
    <w:rsid w:val="004C3868"/>
    <w:rsid w:val="00641528"/>
    <w:rsid w:val="008259FC"/>
    <w:rsid w:val="00EE2F9F"/>
    <w:rsid w:val="00F1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95D"/>
  <w15:docId w15:val="{029C04D5-AAF1-4A99-B45D-79AE14F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3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1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9635672-2F4C-4AE2-AFA2-438510199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Общественные науки</cp:lastModifiedBy>
  <cp:revision>4</cp:revision>
  <dcterms:created xsi:type="dcterms:W3CDTF">2022-12-27T20:41:00Z</dcterms:created>
  <dcterms:modified xsi:type="dcterms:W3CDTF">2023-01-03T11:24:00Z</dcterms:modified>
</cp:coreProperties>
</file>